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64CE8" w14:textId="77777777" w:rsidR="00905B17" w:rsidRPr="004D4B37" w:rsidRDefault="00905B17" w:rsidP="00905B17">
      <w:pPr>
        <w:pStyle w:val="NoSpacing"/>
        <w:rPr>
          <w:color w:val="4F4733"/>
        </w:rPr>
        <w:sectPr w:rsidR="00905B17" w:rsidRPr="004D4B37" w:rsidSect="00905B17">
          <w:headerReference w:type="default" r:id="rId7"/>
          <w:footerReference w:type="default" r:id="rId8"/>
          <w:type w:val="continuous"/>
          <w:pgSz w:w="12240" w:h="15840" w:code="1"/>
          <w:pgMar w:top="360" w:right="360" w:bottom="360" w:left="360" w:header="360" w:footer="360" w:gutter="0"/>
          <w:cols w:space="720"/>
          <w:docGrid w:linePitch="360"/>
        </w:sectPr>
      </w:pPr>
      <w:bookmarkStart w:id="0" w:name="_Toc448156566"/>
    </w:p>
    <w:p w14:paraId="493116D4" w14:textId="77777777" w:rsidR="00905B17" w:rsidRPr="004D4B37" w:rsidRDefault="00905B17" w:rsidP="00905B17">
      <w:pPr>
        <w:pStyle w:val="NoSpacing"/>
        <w:rPr>
          <w:color w:val="4F4733"/>
        </w:rPr>
      </w:pPr>
    </w:p>
    <w:p w14:paraId="7B45A5D8" w14:textId="77777777" w:rsidR="00905B17" w:rsidRPr="004D4B37" w:rsidRDefault="00905B17" w:rsidP="00905B17">
      <w:pPr>
        <w:pStyle w:val="Heading1"/>
        <w:rPr>
          <w:color w:val="4F4733"/>
          <w:szCs w:val="40"/>
        </w:rPr>
      </w:pPr>
      <w:r w:rsidRPr="004D4B37">
        <w:rPr>
          <w:color w:val="4F4733"/>
          <w:szCs w:val="40"/>
        </w:rPr>
        <w:t>Section 8 – Acknowledgments</w:t>
      </w:r>
      <w:bookmarkEnd w:id="0"/>
    </w:p>
    <w:p w14:paraId="39F83FB6"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bookmarkStart w:id="1" w:name="_Toc441487823"/>
      <w:bookmarkStart w:id="2" w:name="_Toc441838145"/>
      <w:bookmarkStart w:id="3" w:name="_Toc441840228"/>
      <w:bookmarkStart w:id="4" w:name="_Toc442705666"/>
      <w:bookmarkStart w:id="5" w:name="_Toc442705834"/>
      <w:bookmarkStart w:id="6" w:name="_Toc442706082"/>
      <w:bookmarkStart w:id="7" w:name="_Toc443303374"/>
      <w:bookmarkStart w:id="8" w:name="_Toc443318262"/>
      <w:bookmarkStart w:id="9" w:name="_Toc443375935"/>
      <w:bookmarkStart w:id="10" w:name="_Toc443382209"/>
      <w:bookmarkStart w:id="11" w:name="_Toc443386857"/>
      <w:bookmarkStart w:id="12" w:name="_Toc443386952"/>
      <w:bookmarkStart w:id="13" w:name="_Toc443387801"/>
      <w:bookmarkStart w:id="14" w:name="_Toc443387895"/>
      <w:bookmarkStart w:id="15" w:name="_Toc443395336"/>
      <w:bookmarkStart w:id="16" w:name="_Toc445303486"/>
      <w:bookmarkStart w:id="17" w:name="_Toc448133247"/>
      <w:bookmarkStart w:id="18" w:name="_Toc448133856"/>
      <w:bookmarkStart w:id="19" w:name="_Toc448134832"/>
      <w:bookmarkStart w:id="20" w:name="_Toc448135281"/>
      <w:bookmarkStart w:id="21" w:name="_Toc448136105"/>
      <w:bookmarkStart w:id="22" w:name="_Toc448148553"/>
      <w:bookmarkStart w:id="23" w:name="_Toc448148646"/>
      <w:bookmarkStart w:id="24" w:name="_Toc448148780"/>
      <w:bookmarkStart w:id="25" w:name="_Toc448149758"/>
      <w:bookmarkStart w:id="26" w:name="_Toc448150770"/>
      <w:bookmarkStart w:id="27" w:name="_Toc448150877"/>
      <w:bookmarkStart w:id="28" w:name="_Toc448152887"/>
      <w:bookmarkStart w:id="29" w:name="_Toc448156567"/>
      <w:bookmarkStart w:id="30" w:name="_Toc44815656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3B106B5"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395AFC36"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728A6EC4"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43C85C86"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78925C2A"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21E6AF25"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29D9E9E5" w14:textId="77777777" w:rsidR="00905B17" w:rsidRPr="004D4B37" w:rsidRDefault="00905B17" w:rsidP="00905B17">
      <w:pPr>
        <w:pStyle w:val="ListParagraph"/>
        <w:keepNext/>
        <w:keepLines/>
        <w:numPr>
          <w:ilvl w:val="0"/>
          <w:numId w:val="1"/>
        </w:numPr>
        <w:contextualSpacing w:val="0"/>
        <w:outlineLvl w:val="1"/>
        <w:rPr>
          <w:rFonts w:eastAsiaTheme="majorEastAsia" w:cstheme="majorBidi"/>
          <w:b/>
          <w:i/>
          <w:smallCaps/>
          <w:vanish/>
          <w:color w:val="4F4733"/>
          <w:szCs w:val="26"/>
        </w:rPr>
      </w:pPr>
    </w:p>
    <w:p w14:paraId="27EECCA9" w14:textId="2122D86E" w:rsidR="00905B17" w:rsidRPr="004D4B37" w:rsidRDefault="00905B17" w:rsidP="00D95B8D">
      <w:pPr>
        <w:pStyle w:val="Heading2"/>
        <w:rPr>
          <w:color w:val="4F4733"/>
        </w:rPr>
      </w:pPr>
      <w:r w:rsidRPr="004D4B37">
        <w:rPr>
          <w:color w:val="4F4733"/>
        </w:rPr>
        <w:t>Receipt of Employee Handbook</w:t>
      </w:r>
      <w:bookmarkEnd w:id="30"/>
    </w:p>
    <w:p w14:paraId="0F2E3A67" w14:textId="77777777" w:rsidR="00905B17" w:rsidRPr="004D4B37" w:rsidRDefault="00905B17" w:rsidP="00D95B8D">
      <w:pPr>
        <w:ind w:left="360" w:right="432"/>
        <w:jc w:val="left"/>
        <w:rPr>
          <w:color w:val="4F4733"/>
        </w:rPr>
      </w:pPr>
      <w:r w:rsidRPr="004D4B37">
        <w:rPr>
          <w:color w:val="4F4733"/>
        </w:rPr>
        <w:t>This Employee Handbook is an important document intended to help you become acquainted with Trinity Fellowship and its employment and safety policies. This document is intended to provide guidelines and general descriptions only; it is not the final word in all cases. Individual circumstances may call for individual attention.</w:t>
      </w:r>
    </w:p>
    <w:p w14:paraId="7B832E12" w14:textId="77777777" w:rsidR="00905B17" w:rsidRPr="004D4B37" w:rsidRDefault="00905B17" w:rsidP="00D95B8D">
      <w:pPr>
        <w:ind w:left="360" w:right="432"/>
        <w:jc w:val="left"/>
        <w:rPr>
          <w:color w:val="4F4733"/>
        </w:rPr>
      </w:pPr>
    </w:p>
    <w:p w14:paraId="728B72A1" w14:textId="77777777" w:rsidR="00905B17" w:rsidRPr="004D4B37" w:rsidRDefault="00905B17" w:rsidP="00D95B8D">
      <w:pPr>
        <w:ind w:left="360" w:right="432"/>
        <w:jc w:val="left"/>
        <w:rPr>
          <w:color w:val="4F4733"/>
        </w:rPr>
      </w:pPr>
      <w:r w:rsidRPr="004D4B37">
        <w:rPr>
          <w:color w:val="4F4733"/>
        </w:rPr>
        <w:t>Because the church’s operations may change, the contents of this Handbook may be changed at any time, with or without notice, in an individual case or generally, at the sole discretion of the church leadership.</w:t>
      </w:r>
    </w:p>
    <w:p w14:paraId="6AB981B2" w14:textId="77777777" w:rsidR="00905B17" w:rsidRPr="004D4B37" w:rsidRDefault="00905B17" w:rsidP="00D95B8D">
      <w:pPr>
        <w:ind w:left="360" w:right="432"/>
        <w:jc w:val="left"/>
        <w:rPr>
          <w:color w:val="4F4733"/>
        </w:rPr>
      </w:pPr>
    </w:p>
    <w:p w14:paraId="69B18990" w14:textId="77777777" w:rsidR="00905B17" w:rsidRPr="004D4B37" w:rsidRDefault="00905B17" w:rsidP="00D95B8D">
      <w:pPr>
        <w:ind w:left="360" w:right="432"/>
        <w:jc w:val="left"/>
        <w:rPr>
          <w:color w:val="4F4733"/>
        </w:rPr>
      </w:pPr>
      <w:r w:rsidRPr="004D4B37">
        <w:rPr>
          <w:color w:val="4F4733"/>
        </w:rPr>
        <w:t>Please read the following statements and sign below to indicate your receipt and acknowledgment of this Employee Handbook.</w:t>
      </w:r>
    </w:p>
    <w:p w14:paraId="5AF75BD6" w14:textId="77777777" w:rsidR="00905B17" w:rsidRPr="004D4B37" w:rsidRDefault="00905B17" w:rsidP="00D95B8D">
      <w:pPr>
        <w:ind w:left="360" w:right="432"/>
        <w:jc w:val="left"/>
        <w:rPr>
          <w:color w:val="4F4733"/>
        </w:rPr>
      </w:pPr>
    </w:p>
    <w:p w14:paraId="5E8B0A9D" w14:textId="77777777" w:rsidR="00905B17" w:rsidRPr="004D4B37" w:rsidRDefault="00905B17" w:rsidP="00D95B8D">
      <w:pPr>
        <w:ind w:left="360" w:right="432"/>
        <w:jc w:val="left"/>
        <w:rPr>
          <w:color w:val="4F4733"/>
        </w:rPr>
      </w:pPr>
      <w:r w:rsidRPr="004D4B37">
        <w:rPr>
          <w:b/>
          <w:color w:val="4F4733"/>
        </w:rPr>
        <w:t>I have received and read a copy of Trinity Fellowship’s Employee Handbook.</w:t>
      </w:r>
      <w:r w:rsidRPr="004D4B37">
        <w:rPr>
          <w:color w:val="4F4733"/>
        </w:rPr>
        <w:t xml:space="preserve"> </w:t>
      </w:r>
      <w:r w:rsidRPr="004D4B37">
        <w:rPr>
          <w:b/>
          <w:color w:val="4F4733"/>
        </w:rPr>
        <w:t>I understand that the policies, rules and benefits described in it are subject to change at the sole discretion of the church at any time.</w:t>
      </w:r>
    </w:p>
    <w:p w14:paraId="17231C21" w14:textId="77777777" w:rsidR="00905B17" w:rsidRPr="004D4B37" w:rsidRDefault="00905B17" w:rsidP="00D95B8D">
      <w:pPr>
        <w:ind w:left="360" w:right="432"/>
        <w:jc w:val="left"/>
        <w:rPr>
          <w:b/>
          <w:color w:val="4F4733"/>
        </w:rPr>
      </w:pPr>
    </w:p>
    <w:p w14:paraId="38FAD177" w14:textId="77777777" w:rsidR="00905B17" w:rsidRPr="004D4B37" w:rsidRDefault="00905B17" w:rsidP="00D95B8D">
      <w:pPr>
        <w:ind w:left="360" w:right="432"/>
        <w:jc w:val="left"/>
        <w:rPr>
          <w:b/>
          <w:color w:val="4F4733"/>
        </w:rPr>
      </w:pPr>
      <w:r w:rsidRPr="004D4B37">
        <w:rPr>
          <w:b/>
          <w:color w:val="4F4733"/>
        </w:rPr>
        <w:t>I understand and agree with Trinity Fellowship’s,</w:t>
      </w:r>
      <w:r w:rsidRPr="004D4B37">
        <w:rPr>
          <w:color w:val="4F4733"/>
        </w:rPr>
        <w:t xml:space="preserve"> </w:t>
      </w:r>
      <w:r w:rsidRPr="004D4B37">
        <w:rPr>
          <w:b/>
          <w:color w:val="4F4733"/>
        </w:rPr>
        <w:t xml:space="preserve">Statement of Faith, Leadership Guidelines, Ministry Staff – Additional Qualifications </w:t>
      </w:r>
      <w:r w:rsidRPr="004D4B37">
        <w:rPr>
          <w:i/>
          <w:color w:val="4F4733"/>
        </w:rPr>
        <w:t xml:space="preserve">(As applicable to my employment.) </w:t>
      </w:r>
      <w:r w:rsidRPr="004D4B37">
        <w:rPr>
          <w:b/>
          <w:color w:val="4F4733"/>
        </w:rPr>
        <w:t>and Self-Disclosure of Personal Misconduct.</w:t>
      </w:r>
    </w:p>
    <w:p w14:paraId="094293E8" w14:textId="77777777" w:rsidR="00905B17" w:rsidRPr="004D4B37" w:rsidRDefault="00905B17" w:rsidP="00D95B8D">
      <w:pPr>
        <w:ind w:left="360" w:right="432"/>
        <w:jc w:val="left"/>
        <w:rPr>
          <w:b/>
          <w:color w:val="4F4733"/>
        </w:rPr>
      </w:pPr>
    </w:p>
    <w:p w14:paraId="5A30DE4E" w14:textId="77777777" w:rsidR="00905B17" w:rsidRPr="004D4B37" w:rsidRDefault="00905B17" w:rsidP="00D95B8D">
      <w:pPr>
        <w:ind w:left="360" w:right="432"/>
        <w:jc w:val="left"/>
        <w:rPr>
          <w:b/>
          <w:color w:val="4F4733"/>
        </w:rPr>
      </w:pPr>
      <w:r w:rsidRPr="004D4B37">
        <w:rPr>
          <w:b/>
          <w:color w:val="4F4733"/>
        </w:rPr>
        <w:t>I recognize and accept that Trinity may or may not elect to monitor Computer Systems or files in any form that are stored on or within Trinity’s property and that there is no expectation of privacy related to the use of Trinity’s equipment.</w:t>
      </w:r>
    </w:p>
    <w:p w14:paraId="1FCD4AED" w14:textId="77777777" w:rsidR="00905B17" w:rsidRPr="004D4B37" w:rsidRDefault="00905B17" w:rsidP="00D95B8D">
      <w:pPr>
        <w:ind w:left="360" w:right="432"/>
        <w:jc w:val="left"/>
        <w:rPr>
          <w:b/>
          <w:color w:val="4F4733"/>
        </w:rPr>
      </w:pPr>
    </w:p>
    <w:p w14:paraId="21C031DA" w14:textId="77777777" w:rsidR="00905B17" w:rsidRPr="004D4B37" w:rsidRDefault="00905B17" w:rsidP="00D95B8D">
      <w:pPr>
        <w:ind w:left="360" w:right="432"/>
        <w:jc w:val="left"/>
        <w:rPr>
          <w:b/>
          <w:color w:val="4F4733"/>
        </w:rPr>
      </w:pPr>
      <w:r w:rsidRPr="004D4B37">
        <w:rPr>
          <w:b/>
          <w:color w:val="4F4733"/>
        </w:rPr>
        <w:t>I further understand that my employment is terminable at will, either by myself or the church, with or without cause or notice, regardless of the length of my employment or the granting of benefits of any kind and that violations of policies or procedures may result in disciplinary action (including termination) or other legal action.</w:t>
      </w:r>
    </w:p>
    <w:p w14:paraId="6545442C" w14:textId="77777777" w:rsidR="00905B17" w:rsidRPr="004D4B37" w:rsidRDefault="00905B17" w:rsidP="00D95B8D">
      <w:pPr>
        <w:ind w:left="360" w:right="432"/>
        <w:jc w:val="left"/>
        <w:rPr>
          <w:b/>
          <w:color w:val="4F4733"/>
        </w:rPr>
      </w:pPr>
    </w:p>
    <w:p w14:paraId="2D552CDE" w14:textId="77777777" w:rsidR="00905B17" w:rsidRPr="004D4B37" w:rsidRDefault="00905B17" w:rsidP="00D95B8D">
      <w:pPr>
        <w:ind w:left="360" w:right="432"/>
        <w:jc w:val="left"/>
        <w:rPr>
          <w:b/>
          <w:color w:val="4F4733"/>
        </w:rPr>
      </w:pPr>
      <w:r w:rsidRPr="004D4B37">
        <w:rPr>
          <w:b/>
          <w:color w:val="4F4733"/>
        </w:rPr>
        <w:t>I understand that no contract of employment other than “at will” has been expressed or implied, and that no circumstances arising out of my employment will alter my “at will” status except an express written agreement signed by the Senior Elder or an Executive Pastor. I understand that my signature below indicates that I have read and understand the above statements and that I have received a copy of the church’s Employee Handbook.</w:t>
      </w:r>
    </w:p>
    <w:p w14:paraId="37A7152B" w14:textId="77777777" w:rsidR="00905B17" w:rsidRPr="004D4B37" w:rsidRDefault="00905B17" w:rsidP="00905B17">
      <w:pPr>
        <w:ind w:left="360"/>
        <w:rPr>
          <w:b/>
          <w:color w:val="4F4733"/>
        </w:rPr>
      </w:pPr>
    </w:p>
    <w:p w14:paraId="1FE3E844" w14:textId="77777777" w:rsidR="00905B17" w:rsidRPr="004D4B37" w:rsidRDefault="00905B17" w:rsidP="00905B17">
      <w:pPr>
        <w:ind w:left="360"/>
        <w:rPr>
          <w:b/>
          <w:color w:val="4F4733"/>
        </w:rPr>
        <w:sectPr w:rsidR="00905B17" w:rsidRPr="004D4B37" w:rsidSect="00905B17">
          <w:type w:val="continuous"/>
          <w:pgSz w:w="12240" w:h="15840" w:code="1"/>
          <w:pgMar w:top="360" w:right="360" w:bottom="360" w:left="360" w:header="360" w:footer="360" w:gutter="360"/>
          <w:cols w:space="720"/>
          <w:docGrid w:linePitch="360"/>
        </w:sectPr>
      </w:pPr>
    </w:p>
    <w:p w14:paraId="055243C9" w14:textId="77777777" w:rsidR="00905B17" w:rsidRPr="004D4B37" w:rsidRDefault="00905B17" w:rsidP="00905B17">
      <w:pPr>
        <w:ind w:left="360"/>
        <w:rPr>
          <w:b/>
          <w:color w:val="4F4733"/>
        </w:rPr>
      </w:pPr>
    </w:p>
    <w:p w14:paraId="3FFF29A5" w14:textId="77777777" w:rsidR="008D1736" w:rsidRPr="004D4B37" w:rsidRDefault="008D1736" w:rsidP="008D1736">
      <w:pPr>
        <w:pStyle w:val="NoSpacing"/>
        <w:rPr>
          <w:color w:val="4F4733"/>
        </w:rPr>
      </w:pPr>
    </w:p>
    <w:p w14:paraId="3AED7E8D" w14:textId="77777777" w:rsidR="00826F3D" w:rsidRPr="004D4B37" w:rsidRDefault="00826F3D" w:rsidP="008D1736">
      <w:pPr>
        <w:pStyle w:val="NoSpacing"/>
        <w:rPr>
          <w:color w:val="4F4733"/>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4D4B37" w:rsidRPr="004D4B37" w14:paraId="6DF8F71E" w14:textId="77777777" w:rsidTr="00290939">
        <w:tc>
          <w:tcPr>
            <w:tcW w:w="2160" w:type="dxa"/>
          </w:tcPr>
          <w:p w14:paraId="441CB85F" w14:textId="77777777" w:rsidR="0064423E" w:rsidRPr="004D4B37" w:rsidRDefault="0064423E" w:rsidP="008D1736">
            <w:pPr>
              <w:pStyle w:val="NoSpacing"/>
              <w:jc w:val="right"/>
              <w:rPr>
                <w:color w:val="4F4733"/>
              </w:rPr>
            </w:pPr>
            <w:r w:rsidRPr="004D4B37">
              <w:rPr>
                <w:color w:val="4F4733"/>
              </w:rPr>
              <w:t>First Name:</w:t>
            </w:r>
          </w:p>
        </w:tc>
        <w:tc>
          <w:tcPr>
            <w:tcW w:w="9360" w:type="dxa"/>
            <w:gridSpan w:val="3"/>
            <w:tcBorders>
              <w:bottom w:val="single" w:sz="4" w:space="0" w:color="auto"/>
            </w:tcBorders>
          </w:tcPr>
          <w:p w14:paraId="1CD9E37D" w14:textId="77777777" w:rsidR="0064423E" w:rsidRPr="004D4B37" w:rsidRDefault="0064423E" w:rsidP="008D1736">
            <w:pPr>
              <w:pStyle w:val="NoSpacing"/>
              <w:rPr>
                <w:color w:val="4F4733"/>
              </w:rPr>
            </w:pPr>
          </w:p>
        </w:tc>
      </w:tr>
      <w:tr w:rsidR="004D4B37" w:rsidRPr="004D4B37" w14:paraId="044C1FAD" w14:textId="77777777" w:rsidTr="0064423E">
        <w:tc>
          <w:tcPr>
            <w:tcW w:w="2160" w:type="dxa"/>
          </w:tcPr>
          <w:p w14:paraId="032D2965" w14:textId="77777777" w:rsidR="0064423E" w:rsidRPr="004D4B37" w:rsidRDefault="0064423E" w:rsidP="008D1736">
            <w:pPr>
              <w:pStyle w:val="NoSpacing"/>
              <w:jc w:val="right"/>
              <w:rPr>
                <w:color w:val="4F4733"/>
              </w:rPr>
            </w:pPr>
            <w:r w:rsidRPr="004D4B37">
              <w:rPr>
                <w:color w:val="4F4733"/>
              </w:rPr>
              <w:t>Middle Name:</w:t>
            </w:r>
          </w:p>
        </w:tc>
        <w:tc>
          <w:tcPr>
            <w:tcW w:w="9360" w:type="dxa"/>
            <w:gridSpan w:val="3"/>
            <w:tcBorders>
              <w:bottom w:val="single" w:sz="4" w:space="0" w:color="auto"/>
            </w:tcBorders>
          </w:tcPr>
          <w:p w14:paraId="7699C5F4" w14:textId="77777777" w:rsidR="0064423E" w:rsidRPr="004D4B37" w:rsidRDefault="0064423E" w:rsidP="008D1736">
            <w:pPr>
              <w:pStyle w:val="NoSpacing"/>
              <w:rPr>
                <w:color w:val="4F4733"/>
              </w:rPr>
            </w:pPr>
          </w:p>
        </w:tc>
      </w:tr>
      <w:tr w:rsidR="004D4B37" w:rsidRPr="004D4B37" w14:paraId="5BA8217B" w14:textId="77777777" w:rsidTr="0064423E">
        <w:tc>
          <w:tcPr>
            <w:tcW w:w="2160" w:type="dxa"/>
          </w:tcPr>
          <w:p w14:paraId="7767E7D1" w14:textId="77777777" w:rsidR="0064423E" w:rsidRPr="004D4B37" w:rsidRDefault="0064423E" w:rsidP="008D1736">
            <w:pPr>
              <w:pStyle w:val="NoSpacing"/>
              <w:jc w:val="right"/>
              <w:rPr>
                <w:color w:val="4F4733"/>
              </w:rPr>
            </w:pPr>
            <w:r w:rsidRPr="004D4B37">
              <w:rPr>
                <w:color w:val="4F4733"/>
              </w:rPr>
              <w:t>Last Name:</w:t>
            </w:r>
          </w:p>
        </w:tc>
        <w:tc>
          <w:tcPr>
            <w:tcW w:w="9360" w:type="dxa"/>
            <w:gridSpan w:val="3"/>
            <w:tcBorders>
              <w:top w:val="single" w:sz="4" w:space="0" w:color="auto"/>
              <w:bottom w:val="single" w:sz="4" w:space="0" w:color="auto"/>
            </w:tcBorders>
          </w:tcPr>
          <w:p w14:paraId="68353110" w14:textId="77777777" w:rsidR="0064423E" w:rsidRPr="004D4B37" w:rsidRDefault="0064423E" w:rsidP="008D1736">
            <w:pPr>
              <w:pStyle w:val="NoSpacing"/>
              <w:rPr>
                <w:color w:val="4F4733"/>
              </w:rPr>
            </w:pPr>
          </w:p>
        </w:tc>
      </w:tr>
      <w:tr w:rsidR="004D4B37" w:rsidRPr="004D4B37" w14:paraId="40DC0B3B" w14:textId="77777777" w:rsidTr="0064423E">
        <w:tc>
          <w:tcPr>
            <w:tcW w:w="2160" w:type="dxa"/>
          </w:tcPr>
          <w:p w14:paraId="5C195063" w14:textId="77777777" w:rsidR="0064423E" w:rsidRPr="004D4B37" w:rsidRDefault="0064423E" w:rsidP="008D1736">
            <w:pPr>
              <w:pStyle w:val="NoSpacing"/>
              <w:jc w:val="right"/>
              <w:rPr>
                <w:color w:val="4F4733"/>
              </w:rPr>
            </w:pPr>
          </w:p>
        </w:tc>
        <w:tc>
          <w:tcPr>
            <w:tcW w:w="9360" w:type="dxa"/>
            <w:gridSpan w:val="3"/>
            <w:tcBorders>
              <w:top w:val="single" w:sz="4" w:space="0" w:color="auto"/>
            </w:tcBorders>
          </w:tcPr>
          <w:p w14:paraId="522DC499" w14:textId="77777777" w:rsidR="0064423E" w:rsidRPr="004D4B37" w:rsidRDefault="0064423E" w:rsidP="008D1736">
            <w:pPr>
              <w:pStyle w:val="NoSpacing"/>
              <w:rPr>
                <w:color w:val="4F4733"/>
              </w:rPr>
            </w:pPr>
          </w:p>
        </w:tc>
      </w:tr>
      <w:tr w:rsidR="008D1736" w:rsidRPr="004D4B37" w14:paraId="71582D3F" w14:textId="77777777" w:rsidTr="0064423E">
        <w:tc>
          <w:tcPr>
            <w:tcW w:w="2160" w:type="dxa"/>
          </w:tcPr>
          <w:p w14:paraId="54A7B49E" w14:textId="77777777" w:rsidR="008D1736" w:rsidRPr="004D4B37" w:rsidRDefault="00E11C74" w:rsidP="008D1736">
            <w:pPr>
              <w:pStyle w:val="NoSpacing"/>
              <w:jc w:val="right"/>
              <w:rPr>
                <w:color w:val="4F4733"/>
              </w:rPr>
            </w:pPr>
            <w:r w:rsidRPr="004D4B37">
              <w:rPr>
                <w:color w:val="4F4733"/>
              </w:rPr>
              <w:t xml:space="preserve"> Employee Signature</w:t>
            </w:r>
            <w:r w:rsidR="008D1736" w:rsidRPr="004D4B37">
              <w:rPr>
                <w:color w:val="4F4733"/>
              </w:rPr>
              <w:t>:</w:t>
            </w:r>
          </w:p>
        </w:tc>
        <w:tc>
          <w:tcPr>
            <w:tcW w:w="6480" w:type="dxa"/>
            <w:tcBorders>
              <w:bottom w:val="single" w:sz="4" w:space="0" w:color="auto"/>
            </w:tcBorders>
          </w:tcPr>
          <w:p w14:paraId="40C8F79A" w14:textId="77777777" w:rsidR="008D1736" w:rsidRPr="004D4B37" w:rsidRDefault="008D1736" w:rsidP="008D1736">
            <w:pPr>
              <w:pStyle w:val="NoSpacing"/>
              <w:rPr>
                <w:color w:val="4F4733"/>
              </w:rPr>
            </w:pPr>
          </w:p>
        </w:tc>
        <w:tc>
          <w:tcPr>
            <w:tcW w:w="720" w:type="dxa"/>
          </w:tcPr>
          <w:p w14:paraId="78CF9F7D" w14:textId="77777777" w:rsidR="008D1736" w:rsidRPr="004D4B37" w:rsidRDefault="008D1736" w:rsidP="008D1736">
            <w:pPr>
              <w:pStyle w:val="NoSpacing"/>
              <w:jc w:val="right"/>
              <w:rPr>
                <w:color w:val="4F4733"/>
              </w:rPr>
            </w:pPr>
            <w:r w:rsidRPr="004D4B37">
              <w:rPr>
                <w:color w:val="4F4733"/>
              </w:rPr>
              <w:t>Date:</w:t>
            </w:r>
          </w:p>
        </w:tc>
        <w:tc>
          <w:tcPr>
            <w:tcW w:w="2160" w:type="dxa"/>
            <w:tcBorders>
              <w:bottom w:val="single" w:sz="4" w:space="0" w:color="auto"/>
            </w:tcBorders>
          </w:tcPr>
          <w:p w14:paraId="502688BA" w14:textId="77777777" w:rsidR="008D1736" w:rsidRPr="004D4B37" w:rsidRDefault="008D1736" w:rsidP="008D1736">
            <w:pPr>
              <w:pStyle w:val="NoSpacing"/>
              <w:rPr>
                <w:color w:val="4F4733"/>
              </w:rPr>
            </w:pPr>
          </w:p>
        </w:tc>
      </w:tr>
    </w:tbl>
    <w:p w14:paraId="5ECCB662" w14:textId="77777777" w:rsidR="008D1736" w:rsidRPr="004D4B37" w:rsidRDefault="008D1736" w:rsidP="008D1736">
      <w:pPr>
        <w:pStyle w:val="NoSpacing"/>
        <w:rPr>
          <w:color w:val="4F4733"/>
        </w:rPr>
      </w:pPr>
    </w:p>
    <w:p w14:paraId="6E7DA80A" w14:textId="77777777" w:rsidR="008D1736" w:rsidRPr="004D4B37" w:rsidRDefault="008D1736" w:rsidP="008D1736">
      <w:pPr>
        <w:pStyle w:val="NoSpacing"/>
        <w:rPr>
          <w:color w:val="4F4733"/>
        </w:rPr>
      </w:pPr>
    </w:p>
    <w:p w14:paraId="65A46AB0" w14:textId="77777777" w:rsidR="008D1736" w:rsidRPr="004D4B37" w:rsidRDefault="008D1736" w:rsidP="008D1736">
      <w:pPr>
        <w:pStyle w:val="NoSpacing"/>
        <w:rPr>
          <w:b/>
          <w:i/>
          <w:color w:val="4F4733"/>
        </w:rPr>
      </w:pPr>
      <w:r w:rsidRPr="004D4B37">
        <w:rPr>
          <w:b/>
          <w:i/>
          <w:noProof/>
          <w:color w:val="4F4733"/>
        </w:rPr>
        <mc:AlternateContent>
          <mc:Choice Requires="wps">
            <w:drawing>
              <wp:anchor distT="0" distB="0" distL="114300" distR="114300" simplePos="0" relativeHeight="251659264" behindDoc="1" locked="0" layoutInCell="1" allowOverlap="1" wp14:anchorId="4B5D92A8" wp14:editId="5FD0033B">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5EAAF49"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HRLAd/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r w:rsidRPr="004D4B37">
        <w:rPr>
          <w:b/>
          <w:i/>
          <w:color w:val="4F4733"/>
        </w:rPr>
        <w:t>Business Office Use Only</w:t>
      </w:r>
    </w:p>
    <w:p w14:paraId="6F9DC0B8" w14:textId="77777777" w:rsidR="008D1736" w:rsidRPr="004D4B37" w:rsidRDefault="008D1736" w:rsidP="008D1736">
      <w:pPr>
        <w:pStyle w:val="NoSpacing"/>
        <w:rPr>
          <w:color w:val="4F4733"/>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8D1736" w:rsidRPr="004D4B37" w14:paraId="5AE8300F" w14:textId="77777777" w:rsidTr="00666849">
        <w:tc>
          <w:tcPr>
            <w:tcW w:w="2160" w:type="dxa"/>
          </w:tcPr>
          <w:p w14:paraId="11F74A6F" w14:textId="77777777" w:rsidR="008D1736" w:rsidRPr="004D4B37" w:rsidRDefault="008D1736" w:rsidP="008D1736">
            <w:pPr>
              <w:pStyle w:val="NoSpacing"/>
              <w:jc w:val="right"/>
              <w:rPr>
                <w:color w:val="4F4733"/>
              </w:rPr>
            </w:pPr>
            <w:r w:rsidRPr="004D4B37">
              <w:rPr>
                <w:color w:val="4F4733"/>
              </w:rPr>
              <w:t>Entered By:</w:t>
            </w:r>
          </w:p>
        </w:tc>
        <w:tc>
          <w:tcPr>
            <w:tcW w:w="6480" w:type="dxa"/>
            <w:tcBorders>
              <w:bottom w:val="single" w:sz="4" w:space="0" w:color="auto"/>
            </w:tcBorders>
          </w:tcPr>
          <w:p w14:paraId="56EF33E7" w14:textId="77777777" w:rsidR="008D1736" w:rsidRPr="004D4B37" w:rsidRDefault="008D1736" w:rsidP="008D1736">
            <w:pPr>
              <w:pStyle w:val="NoSpacing"/>
              <w:rPr>
                <w:color w:val="4F4733"/>
              </w:rPr>
            </w:pPr>
          </w:p>
        </w:tc>
        <w:tc>
          <w:tcPr>
            <w:tcW w:w="720" w:type="dxa"/>
          </w:tcPr>
          <w:p w14:paraId="31A70BDF" w14:textId="77777777" w:rsidR="008D1736" w:rsidRPr="004D4B37" w:rsidRDefault="008D1736" w:rsidP="008D1736">
            <w:pPr>
              <w:pStyle w:val="NoSpacing"/>
              <w:jc w:val="right"/>
              <w:rPr>
                <w:color w:val="4F4733"/>
              </w:rPr>
            </w:pPr>
            <w:r w:rsidRPr="004D4B37">
              <w:rPr>
                <w:color w:val="4F4733"/>
              </w:rPr>
              <w:t>Date:</w:t>
            </w:r>
          </w:p>
        </w:tc>
        <w:tc>
          <w:tcPr>
            <w:tcW w:w="2160" w:type="dxa"/>
            <w:tcBorders>
              <w:bottom w:val="single" w:sz="4" w:space="0" w:color="auto"/>
            </w:tcBorders>
          </w:tcPr>
          <w:p w14:paraId="707F3384" w14:textId="77777777" w:rsidR="008D1736" w:rsidRPr="004D4B37" w:rsidRDefault="008D1736" w:rsidP="008D1736">
            <w:pPr>
              <w:pStyle w:val="NoSpacing"/>
              <w:rPr>
                <w:color w:val="4F4733"/>
              </w:rPr>
            </w:pPr>
          </w:p>
        </w:tc>
      </w:tr>
    </w:tbl>
    <w:p w14:paraId="188898E0" w14:textId="77777777" w:rsidR="008D1736" w:rsidRPr="004D4B37" w:rsidRDefault="008D1736" w:rsidP="008D1736">
      <w:pPr>
        <w:pStyle w:val="NoSpacing"/>
        <w:rPr>
          <w:color w:val="4F4733"/>
        </w:rPr>
      </w:pPr>
    </w:p>
    <w:sectPr w:rsidR="008D1736" w:rsidRPr="004D4B37" w:rsidSect="00905B17">
      <w:type w:val="continuous"/>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7EEDE" w14:textId="77777777" w:rsidR="00F942EC" w:rsidRDefault="00F942EC" w:rsidP="001F242F">
      <w:r>
        <w:separator/>
      </w:r>
    </w:p>
  </w:endnote>
  <w:endnote w:type="continuationSeparator" w:id="0">
    <w:p w14:paraId="5E9E2143" w14:textId="77777777" w:rsidR="00F942EC" w:rsidRDefault="00F942EC"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mina Rg">
    <w:panose1 w:val="02000503060000020004"/>
    <w:charset w:val="4D"/>
    <w:family w:val="auto"/>
    <w:notTrueType/>
    <w:pitch w:val="variable"/>
    <w:sig w:usb0="A00000AF" w:usb1="7000005B" w:usb2="00000004" w:usb3="00000000" w:csb0="0000009B" w:csb1="00000000"/>
  </w:font>
  <w:font w:name="Times New Roman (Headings CS)">
    <w:altName w:val="Times New Roman"/>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6CDC" w14:textId="77777777" w:rsidR="001F242F" w:rsidRPr="00D95B8D" w:rsidRDefault="00000000" w:rsidP="001F242F">
    <w:pPr>
      <w:pStyle w:val="Footer"/>
      <w:rPr>
        <w:rFonts w:ascii="Karmina Rg" w:hAnsi="Karmina Rg"/>
        <w:i/>
        <w:color w:val="4F4733"/>
        <w:sz w:val="20"/>
        <w:szCs w:val="20"/>
      </w:rPr>
    </w:pPr>
    <w:sdt>
      <w:sdtPr>
        <w:rPr>
          <w:rFonts w:ascii="Karmina Rg" w:hAnsi="Karmina Rg"/>
          <w:color w:val="4F4733"/>
          <w:sz w:val="20"/>
          <w:szCs w:val="20"/>
        </w:rPr>
        <w:id w:val="37405600"/>
        <w:docPartObj>
          <w:docPartGallery w:val="Page Numbers (Bottom of Page)"/>
          <w:docPartUnique/>
        </w:docPartObj>
      </w:sdtPr>
      <w:sdtEndPr>
        <w:rPr>
          <w:i/>
        </w:rPr>
      </w:sdtEndPr>
      <w:sdtContent>
        <w:sdt>
          <w:sdtPr>
            <w:rPr>
              <w:rFonts w:ascii="Karmina Rg" w:hAnsi="Karmina Rg"/>
              <w:i/>
              <w:color w:val="4F4733"/>
              <w:sz w:val="20"/>
              <w:szCs w:val="20"/>
            </w:rPr>
            <w:id w:val="829184655"/>
            <w:docPartObj>
              <w:docPartGallery w:val="Page Numbers (Top of Page)"/>
              <w:docPartUnique/>
            </w:docPartObj>
          </w:sdtPr>
          <w:sdtContent>
            <w:r w:rsidR="001F242F" w:rsidRPr="00D95B8D">
              <w:rPr>
                <w:rFonts w:ascii="Karmina Rg" w:hAnsi="Karmina Rg"/>
                <w:i/>
                <w:color w:val="4F4733"/>
                <w:sz w:val="20"/>
                <w:szCs w:val="20"/>
              </w:rPr>
              <w:t xml:space="preserve">Page </w:t>
            </w:r>
            <w:r w:rsidR="001F242F" w:rsidRPr="00D95B8D">
              <w:rPr>
                <w:rFonts w:ascii="Karmina Rg" w:hAnsi="Karmina Rg"/>
                <w:bCs/>
                <w:i/>
                <w:color w:val="4F4733"/>
                <w:sz w:val="20"/>
                <w:szCs w:val="20"/>
              </w:rPr>
              <w:fldChar w:fldCharType="begin"/>
            </w:r>
            <w:r w:rsidR="001F242F" w:rsidRPr="00D95B8D">
              <w:rPr>
                <w:rFonts w:ascii="Karmina Rg" w:hAnsi="Karmina Rg"/>
                <w:bCs/>
                <w:i/>
                <w:color w:val="4F4733"/>
                <w:sz w:val="20"/>
                <w:szCs w:val="20"/>
              </w:rPr>
              <w:instrText xml:space="preserve"> PAGE </w:instrText>
            </w:r>
            <w:r w:rsidR="001F242F" w:rsidRPr="00D95B8D">
              <w:rPr>
                <w:rFonts w:ascii="Karmina Rg" w:hAnsi="Karmina Rg"/>
                <w:bCs/>
                <w:i/>
                <w:color w:val="4F4733"/>
                <w:sz w:val="20"/>
                <w:szCs w:val="20"/>
              </w:rPr>
              <w:fldChar w:fldCharType="separate"/>
            </w:r>
            <w:r w:rsidR="00AE0D9C" w:rsidRPr="00D95B8D">
              <w:rPr>
                <w:rFonts w:ascii="Karmina Rg" w:hAnsi="Karmina Rg"/>
                <w:bCs/>
                <w:i/>
                <w:noProof/>
                <w:color w:val="4F4733"/>
                <w:sz w:val="20"/>
                <w:szCs w:val="20"/>
              </w:rPr>
              <w:t>1</w:t>
            </w:r>
            <w:r w:rsidR="001F242F" w:rsidRPr="00D95B8D">
              <w:rPr>
                <w:rFonts w:ascii="Karmina Rg" w:hAnsi="Karmina Rg"/>
                <w:bCs/>
                <w:i/>
                <w:color w:val="4F4733"/>
                <w:sz w:val="20"/>
                <w:szCs w:val="20"/>
              </w:rPr>
              <w:fldChar w:fldCharType="end"/>
            </w:r>
            <w:r w:rsidR="001F242F" w:rsidRPr="00D95B8D">
              <w:rPr>
                <w:rFonts w:ascii="Karmina Rg" w:hAnsi="Karmina Rg"/>
                <w:i/>
                <w:color w:val="4F4733"/>
                <w:sz w:val="20"/>
                <w:szCs w:val="20"/>
              </w:rPr>
              <w:t xml:space="preserve"> of </w:t>
            </w:r>
            <w:r w:rsidR="001F242F" w:rsidRPr="00D95B8D">
              <w:rPr>
                <w:rFonts w:ascii="Karmina Rg" w:hAnsi="Karmina Rg"/>
                <w:bCs/>
                <w:i/>
                <w:color w:val="4F4733"/>
                <w:sz w:val="20"/>
                <w:szCs w:val="20"/>
              </w:rPr>
              <w:fldChar w:fldCharType="begin"/>
            </w:r>
            <w:r w:rsidR="001F242F" w:rsidRPr="00D95B8D">
              <w:rPr>
                <w:rFonts w:ascii="Karmina Rg" w:hAnsi="Karmina Rg"/>
                <w:bCs/>
                <w:i/>
                <w:color w:val="4F4733"/>
                <w:sz w:val="20"/>
                <w:szCs w:val="20"/>
              </w:rPr>
              <w:instrText xml:space="preserve"> NUMPAGES  </w:instrText>
            </w:r>
            <w:r w:rsidR="001F242F" w:rsidRPr="00D95B8D">
              <w:rPr>
                <w:rFonts w:ascii="Karmina Rg" w:hAnsi="Karmina Rg"/>
                <w:bCs/>
                <w:i/>
                <w:color w:val="4F4733"/>
                <w:sz w:val="20"/>
                <w:szCs w:val="20"/>
              </w:rPr>
              <w:fldChar w:fldCharType="separate"/>
            </w:r>
            <w:r w:rsidR="00AE0D9C" w:rsidRPr="00D95B8D">
              <w:rPr>
                <w:rFonts w:ascii="Karmina Rg" w:hAnsi="Karmina Rg"/>
                <w:bCs/>
                <w:i/>
                <w:noProof/>
                <w:color w:val="4F4733"/>
                <w:sz w:val="20"/>
                <w:szCs w:val="20"/>
              </w:rPr>
              <w:t>1</w:t>
            </w:r>
            <w:r w:rsidR="001F242F" w:rsidRPr="00D95B8D">
              <w:rPr>
                <w:rFonts w:ascii="Karmina Rg" w:hAnsi="Karmina Rg"/>
                <w:bCs/>
                <w:i/>
                <w:color w:val="4F4733"/>
                <w:sz w:val="20"/>
                <w:szCs w:val="20"/>
              </w:rPr>
              <w:fldChar w:fldCharType="end"/>
            </w:r>
          </w:sdtContent>
        </w:sdt>
      </w:sdtContent>
    </w:sdt>
    <w:r w:rsidR="001F242F" w:rsidRPr="00D95B8D">
      <w:rPr>
        <w:rFonts w:ascii="Karmina Rg" w:hAnsi="Karmina Rg"/>
        <w:i/>
        <w:color w:val="4F4733"/>
        <w:sz w:val="20"/>
        <w:szCs w:val="20"/>
      </w:rPr>
      <w:ptab w:relativeTo="margin" w:alignment="center" w:leader="none"/>
    </w:r>
    <w:r w:rsidR="0057629E" w:rsidRPr="00D95B8D">
      <w:rPr>
        <w:rFonts w:ascii="Karmina Rg" w:hAnsi="Karmina Rg"/>
        <w:i/>
        <w:color w:val="4F4733"/>
        <w:sz w:val="20"/>
        <w:szCs w:val="20"/>
      </w:rPr>
      <w:t xml:space="preserve"> Confidential </w:t>
    </w:r>
    <w:r w:rsidR="00FC05D5" w:rsidRPr="00D95B8D">
      <w:rPr>
        <w:rFonts w:ascii="Karmina Rg" w:hAnsi="Karmina Rg"/>
        <w:i/>
        <w:color w:val="4F4733"/>
        <w:sz w:val="20"/>
        <w:szCs w:val="20"/>
      </w:rPr>
      <w:t>Human Resources Forms</w:t>
    </w:r>
    <w:r w:rsidR="001F242F" w:rsidRPr="00D95B8D">
      <w:rPr>
        <w:rFonts w:ascii="Karmina Rg" w:hAnsi="Karmina Rg"/>
        <w:i/>
        <w:color w:val="4F4733"/>
        <w:sz w:val="20"/>
        <w:szCs w:val="20"/>
      </w:rPr>
      <w:t xml:space="preserve"> </w:t>
    </w:r>
    <w:r w:rsidR="001F242F" w:rsidRPr="00D95B8D">
      <w:rPr>
        <w:rFonts w:ascii="Karmina Rg" w:hAnsi="Karmina Rg"/>
        <w:i/>
        <w:color w:val="4F4733"/>
        <w:sz w:val="20"/>
        <w:szCs w:val="20"/>
      </w:rPr>
      <w:ptab w:relativeTo="margin" w:alignment="right" w:leader="none"/>
    </w:r>
    <w:r w:rsidR="00434934" w:rsidRPr="00D95B8D">
      <w:rPr>
        <w:rFonts w:ascii="Karmina Rg" w:hAnsi="Karmina Rg"/>
        <w:i/>
        <w:color w:val="4F4733"/>
        <w:sz w:val="20"/>
        <w:szCs w:val="20"/>
      </w:rPr>
      <w:t xml:space="preserve"> Rev. </w:t>
    </w:r>
    <w:r w:rsidR="00905B17" w:rsidRPr="00D95B8D">
      <w:rPr>
        <w:rFonts w:ascii="Karmina Rg" w:hAnsi="Karmina Rg"/>
        <w:i/>
        <w:color w:val="4F4733"/>
        <w:sz w:val="20"/>
        <w:szCs w:val="20"/>
      </w:rPr>
      <w:t>2016.03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3F1C0" w14:textId="77777777" w:rsidR="00F942EC" w:rsidRDefault="00F942EC" w:rsidP="001F242F">
      <w:r>
        <w:separator/>
      </w:r>
    </w:p>
  </w:footnote>
  <w:footnote w:type="continuationSeparator" w:id="0">
    <w:p w14:paraId="37E7854A" w14:textId="77777777" w:rsidR="00F942EC" w:rsidRDefault="00F942EC"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0EC63" w14:textId="23ED2E4D" w:rsidR="001F242F" w:rsidRDefault="00D95B8D" w:rsidP="001F242F">
    <w:pPr>
      <w:pStyle w:val="Header"/>
      <w:jc w:val="right"/>
    </w:pPr>
    <w:r>
      <w:rPr>
        <w:noProof/>
      </w:rPr>
      <mc:AlternateContent>
        <mc:Choice Requires="wps">
          <w:drawing>
            <wp:anchor distT="45720" distB="45720" distL="114300" distR="114300" simplePos="0" relativeHeight="251660288" behindDoc="1" locked="0" layoutInCell="1" allowOverlap="1" wp14:anchorId="5D160308" wp14:editId="6CF72999">
              <wp:simplePos x="0" y="0"/>
              <wp:positionH relativeFrom="margin">
                <wp:posOffset>3779982</wp:posOffset>
              </wp:positionH>
              <wp:positionV relativeFrom="paragraph">
                <wp:posOffset>-145473</wp:posOffset>
              </wp:positionV>
              <wp:extent cx="36766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5C5E2CE5" w14:textId="570F993B" w:rsidR="00D95B8D" w:rsidRPr="00E70BE3" w:rsidRDefault="00D95B8D" w:rsidP="00D95B8D">
                          <w:pPr>
                            <w:jc w:val="right"/>
                            <w:rPr>
                              <w:rFonts w:ascii="Karmina Rg" w:hAnsi="Karmina Rg"/>
                              <w:color w:val="FBF7EF"/>
                              <w:sz w:val="28"/>
                              <w:szCs w:val="28"/>
                            </w:rPr>
                          </w:pPr>
                          <w:r>
                            <w:rPr>
                              <w:rFonts w:ascii="Karmina Rg" w:hAnsi="Karmina Rg"/>
                              <w:color w:val="FBF7EF"/>
                              <w:sz w:val="28"/>
                              <w:szCs w:val="28"/>
                            </w:rPr>
                            <w:t>Employee Handbook Acknowledgment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60308" id="_x0000_t202" coordsize="21600,21600" o:spt="202" path="m,l,21600r21600,l21600,xe">
              <v:stroke joinstyle="miter"/>
              <v:path gradientshapeok="t" o:connecttype="rect"/>
            </v:shapetype>
            <v:shape id="Text Box 2" o:spid="_x0000_s1026" type="#_x0000_t202" style="position:absolute;left:0;text-align:left;margin-left:297.65pt;margin-top:-11.45pt;width:28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" filled="f" stroked="f">
              <v:textbox style="mso-fit-shape-to-text:t">
                <w:txbxContent>
                  <w:p w14:paraId="5C5E2CE5" w14:textId="570F993B" w:rsidR="00D95B8D" w:rsidRPr="00E70BE3" w:rsidRDefault="00D95B8D" w:rsidP="00D95B8D">
                    <w:pPr>
                      <w:jc w:val="right"/>
                      <w:rPr>
                        <w:rFonts w:ascii="Karmina Rg" w:hAnsi="Karmina Rg"/>
                        <w:color w:val="FBF7EF"/>
                        <w:sz w:val="28"/>
                        <w:szCs w:val="28"/>
                      </w:rPr>
                    </w:pPr>
                    <w:r>
                      <w:rPr>
                        <w:rFonts w:ascii="Karmina Rg" w:hAnsi="Karmina Rg"/>
                        <w:color w:val="FBF7EF"/>
                        <w:sz w:val="28"/>
                        <w:szCs w:val="28"/>
                      </w:rPr>
                      <w:t>Employee Handbook Acknowledgment</w:t>
                    </w:r>
                  </w:p>
                </w:txbxContent>
              </v:textbox>
              <w10:wrap anchorx="margin"/>
            </v:shape>
          </w:pict>
        </mc:Fallback>
      </mc:AlternateContent>
    </w:r>
    <w:r>
      <w:rPr>
        <w:noProof/>
      </w:rPr>
      <w:drawing>
        <wp:anchor distT="0" distB="0" distL="114300" distR="114300" simplePos="0" relativeHeight="251658240" behindDoc="1" locked="0" layoutInCell="1" allowOverlap="1" wp14:anchorId="480E6661" wp14:editId="0AFD94C4">
          <wp:simplePos x="0" y="0"/>
          <wp:positionH relativeFrom="column">
            <wp:posOffset>-228600</wp:posOffset>
          </wp:positionH>
          <wp:positionV relativeFrom="paragraph">
            <wp:posOffset>-228600</wp:posOffset>
          </wp:positionV>
          <wp:extent cx="7772400" cy="457438"/>
          <wp:effectExtent l="0" t="0" r="0" b="0"/>
          <wp:wrapNone/>
          <wp:docPr id="20099321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47112" name="Picture 169134711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438"/>
                  </a:xfrm>
                  <a:prstGeom prst="rect">
                    <a:avLst/>
                  </a:prstGeom>
                </pic:spPr>
              </pic:pic>
            </a:graphicData>
          </a:graphic>
          <wp14:sizeRelH relativeFrom="page">
            <wp14:pctWidth>0</wp14:pctWidth>
          </wp14:sizeRelH>
          <wp14:sizeRelV relativeFrom="page">
            <wp14:pctHeight>0</wp14:pctHeight>
          </wp14:sizeRelV>
        </wp:anchor>
      </w:drawing>
    </w:r>
  </w:p>
  <w:p w14:paraId="5EE96835" w14:textId="77777777" w:rsidR="001F242F" w:rsidRDefault="00CC49BD" w:rsidP="00CC49BD">
    <w:pPr>
      <w:pStyle w:val="Header"/>
      <w:tabs>
        <w:tab w:val="left" w:pos="1077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5453E"/>
    <w:multiLevelType w:val="multilevel"/>
    <w:tmpl w:val="0A46634E"/>
    <w:lvl w:ilvl="0">
      <w:start w:val="1"/>
      <w:numFmt w:val="decimal"/>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921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BD"/>
    <w:rsid w:val="0003389F"/>
    <w:rsid w:val="00042CE4"/>
    <w:rsid w:val="00067E56"/>
    <w:rsid w:val="00163A88"/>
    <w:rsid w:val="001C1051"/>
    <w:rsid w:val="001C1153"/>
    <w:rsid w:val="001F242F"/>
    <w:rsid w:val="001F295B"/>
    <w:rsid w:val="00237447"/>
    <w:rsid w:val="0026348C"/>
    <w:rsid w:val="00284CE3"/>
    <w:rsid w:val="003243AE"/>
    <w:rsid w:val="00325419"/>
    <w:rsid w:val="003270DD"/>
    <w:rsid w:val="003362C2"/>
    <w:rsid w:val="003B771E"/>
    <w:rsid w:val="003C66A0"/>
    <w:rsid w:val="0040097D"/>
    <w:rsid w:val="00434934"/>
    <w:rsid w:val="00447FF9"/>
    <w:rsid w:val="00461E9A"/>
    <w:rsid w:val="004D4B37"/>
    <w:rsid w:val="0057629E"/>
    <w:rsid w:val="005B2BD2"/>
    <w:rsid w:val="005C4A3E"/>
    <w:rsid w:val="0061076D"/>
    <w:rsid w:val="00621EAA"/>
    <w:rsid w:val="0064412F"/>
    <w:rsid w:val="0064423E"/>
    <w:rsid w:val="006A4AF4"/>
    <w:rsid w:val="006B5BDC"/>
    <w:rsid w:val="006D636C"/>
    <w:rsid w:val="0070062A"/>
    <w:rsid w:val="007D5A60"/>
    <w:rsid w:val="00826F3D"/>
    <w:rsid w:val="008D1736"/>
    <w:rsid w:val="00905B17"/>
    <w:rsid w:val="00961B9E"/>
    <w:rsid w:val="009635F4"/>
    <w:rsid w:val="00AB5088"/>
    <w:rsid w:val="00AC6061"/>
    <w:rsid w:val="00AE0D9C"/>
    <w:rsid w:val="00BE2904"/>
    <w:rsid w:val="00C52FF2"/>
    <w:rsid w:val="00C9477A"/>
    <w:rsid w:val="00CC49BD"/>
    <w:rsid w:val="00CF38C0"/>
    <w:rsid w:val="00D12050"/>
    <w:rsid w:val="00D35B41"/>
    <w:rsid w:val="00D95B8D"/>
    <w:rsid w:val="00DA0CF7"/>
    <w:rsid w:val="00E11C74"/>
    <w:rsid w:val="00EC09C3"/>
    <w:rsid w:val="00EE7E5F"/>
    <w:rsid w:val="00F212D7"/>
    <w:rsid w:val="00F31CA3"/>
    <w:rsid w:val="00F85555"/>
    <w:rsid w:val="00F942EC"/>
    <w:rsid w:val="00FC05D5"/>
    <w:rsid w:val="00FC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23C6"/>
  <w15:chartTrackingRefBased/>
  <w15:docId w15:val="{EBCE907E-88F8-4DB5-AA2B-5D662B58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17"/>
    <w:pPr>
      <w:spacing w:after="0" w:line="240" w:lineRule="auto"/>
      <w:jc w:val="both"/>
    </w:pPr>
  </w:style>
  <w:style w:type="paragraph" w:styleId="Heading1">
    <w:name w:val="heading 1"/>
    <w:basedOn w:val="NoSpacing"/>
    <w:next w:val="NoSpacing"/>
    <w:link w:val="Heading1Char"/>
    <w:uiPriority w:val="9"/>
    <w:qFormat/>
    <w:rsid w:val="00D95B8D"/>
    <w:pPr>
      <w:keepNext/>
      <w:keepLines/>
      <w:spacing w:line="360" w:lineRule="auto"/>
      <w:outlineLvl w:val="0"/>
    </w:pPr>
    <w:rPr>
      <w:rFonts w:ascii="Karmina Rg" w:eastAsiaTheme="majorEastAsia" w:hAnsi="Karmina Rg" w:cs="Times New Roman (Headings CS)"/>
      <w:sz w:val="40"/>
      <w:szCs w:val="32"/>
    </w:rPr>
  </w:style>
  <w:style w:type="paragraph" w:styleId="Heading2">
    <w:name w:val="heading 2"/>
    <w:basedOn w:val="NoSpacing"/>
    <w:next w:val="NoSpacing"/>
    <w:link w:val="Heading2Char"/>
    <w:uiPriority w:val="9"/>
    <w:unhideWhenUsed/>
    <w:qFormat/>
    <w:rsid w:val="00D95B8D"/>
    <w:pPr>
      <w:keepNext/>
      <w:keepLines/>
      <w:numPr>
        <w:ilvl w:val="1"/>
        <w:numId w:val="1"/>
      </w:numPr>
      <w:spacing w:line="360" w:lineRule="auto"/>
      <w:jc w:val="both"/>
      <w:outlineLvl w:val="1"/>
    </w:pPr>
    <w:rPr>
      <w:rFonts w:ascii="Helvetica Neue" w:eastAsiaTheme="majorEastAsia" w:hAnsi="Helvetica Neue" w:cs="Times New Roman (Headings CS)"/>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tabs>
        <w:tab w:val="center" w:pos="4680"/>
        <w:tab w:val="right" w:pos="9360"/>
      </w:tabs>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tabs>
        <w:tab w:val="center" w:pos="4680"/>
        <w:tab w:val="right" w:pos="9360"/>
      </w:tabs>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5B8D"/>
    <w:rPr>
      <w:rFonts w:ascii="Karmina Rg" w:eastAsiaTheme="majorEastAsia" w:hAnsi="Karmina Rg" w:cs="Times New Roman (Headings CS)"/>
      <w:sz w:val="40"/>
      <w:szCs w:val="32"/>
    </w:rPr>
  </w:style>
  <w:style w:type="character" w:customStyle="1" w:styleId="Heading2Char">
    <w:name w:val="Heading 2 Char"/>
    <w:basedOn w:val="DefaultParagraphFont"/>
    <w:link w:val="Heading2"/>
    <w:uiPriority w:val="9"/>
    <w:rsid w:val="00D95B8D"/>
    <w:rPr>
      <w:rFonts w:ascii="Helvetica Neue" w:eastAsiaTheme="majorEastAsia" w:hAnsi="Helvetica Neue" w:cs="Times New Roman (Headings CS)"/>
      <w:b/>
      <w:sz w:val="24"/>
      <w:szCs w:val="26"/>
    </w:rPr>
  </w:style>
  <w:style w:type="paragraph" w:styleId="ListParagraph">
    <w:name w:val="List Paragraph"/>
    <w:basedOn w:val="Normal"/>
    <w:uiPriority w:val="34"/>
    <w:qFormat/>
    <w:rsid w:val="00905B17"/>
    <w:pPr>
      <w:ind w:left="720"/>
      <w:contextualSpacing/>
    </w:pPr>
  </w:style>
  <w:style w:type="paragraph" w:styleId="BalloonText">
    <w:name w:val="Balloon Text"/>
    <w:basedOn w:val="Normal"/>
    <w:link w:val="BalloonTextChar"/>
    <w:uiPriority w:val="99"/>
    <w:semiHidden/>
    <w:unhideWhenUsed/>
    <w:rsid w:val="00AE0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v\Desktop\00_Forms_WorkFil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C:\Users\kurtv\Desktop\00_Forms_WorkFile\Word Documents\00-HR-FORMs-Template_2015-03-06.dotx</Template>
  <TotalTime>18</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6</cp:revision>
  <cp:lastPrinted>2016-04-14T16:49:00Z</cp:lastPrinted>
  <dcterms:created xsi:type="dcterms:W3CDTF">2016-04-14T16:45:00Z</dcterms:created>
  <dcterms:modified xsi:type="dcterms:W3CDTF">2024-10-17T20:43:00Z</dcterms:modified>
</cp:coreProperties>
</file>